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Czy widzicie tego, którego wybrał JHWH? Bo nie ma drugiego takiego jak on w całym ludzie. A cały lud zakrzyknął: Niech (nam) będzie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zawołał do całego ludu: Czy widzicie tego, którego wybrał PAN? Nie ma w całym ludzie drugiego takiego jak on! Wtedy lud 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ludu: Widzicie, kogo wybrał sobie JAHWE — że wśród całego ludu nie ma mu równego? A cały lud krzyknął: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ludu: Widzicież, kogo to Pan obrał, że mu niemasz równego między wszystkim ludem? przetoż zakrzyknął wszystek lud,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ludu: Zaiste widzicie, kogo JAHWE obrał, że mu nie masz podobnego między wszystkim ludem. I zawołał wszytek lud i rzekł: Niech żywie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Samuel do całego narodu: Czy widzicie, że temu, którego wybrał Pan, nikt z całego ludu nie dorówna? A wszyscy ludzie wydali okrzyk, 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ludu: Czy widzicie tego, którego wybrał Pan? Nie ma drugiego takiego, jak on, w całym ludzie. A cały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ludu: Czy widzicie, że ten, którego JAHWE wybrał, nie ma sobie równego pośród całego ludu? Cały zaś lud wykrzykiwał radośnie: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Izraelitów: „Czy widzicie tego, którego JAHWE wybrał? Naprawdę nie ma w całym narodzie drugiego takiego jak on”. Wszyscy zgromadzeni wznieśli okrzyki i 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całego ludu: - Czy widzicie, kogo wybrał sobie Jahwe? Podobnego jemu nie ma w całym narodzie! Wtedy cały lud wzniósł okrzyk: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народу: Чи ви побачили кого собі Господь вибрав? Бо немає в усіх вас подібного до нього і ввесь нарід поглянув і сказав: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całego ludu: Czy wiedzieliście, że temu, którego wybrał WIEKUISTY, nikt, w całym ludzie nie dorównuje? Wtedy cały lud wybuchnął radosnym okrzykiem i zawołał: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całego ludu: ”Czy widzicie tego, którego wybrał JAHWE, że wśród całego ludu nie ma takiego jak on?” I cały lud zaczął wznosić okrzyki, mówiąc: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(nam) będzie król, </w:t>
      </w:r>
      <w:r>
        <w:rPr>
          <w:rtl/>
        </w:rPr>
        <w:t>יְחִי הַּמֶלְֶך</w:t>
      </w:r>
      <w:r>
        <w:rPr>
          <w:rtl w:val="0"/>
        </w:rPr>
        <w:t xml:space="preserve"> : pod. wyrażenie w &lt;x&gt;10 1:3&lt;/x&gt;: niech się stanie światło, lub: Niech żyje król! Saul rozpoczął panowanie ok. 1050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2024-05-30T08:45:12Z</dcterms:modified>
</cp:coreProperties>
</file>