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coraz bardziej rósł i był miły zarówno JAHWE, jak i 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wciąż rósł, był miły JAHWE i lubiany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rósł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pacholę Samuel postępował a rósł, i podobał się tak Panu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postępował i rósł, i podobał się tak Panu,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zaś Samuel rósł i coraz bardziej podobał się tak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stale wzrastało i było miłe zarówno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zaś dorastał coraz bardziej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natomiast rósł i coraz bardziej podobał się JAHWE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młody Samuel wciąż wzrastał i znajdował łaskę zarówno u Jahwe,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ходив і ставав більший і (був) добрий і перед Господом і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rósł coraz bardziej, znajdując upodobanie zarówno u WIEKUISTEGO,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rósł i coraz bardziej się podobał zarówno JAHWE, jak i 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2024-05-12T20:26:07Z</dcterms:modified>
</cp:coreProperties>
</file>