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przekonywał. — Nie dosięgnie cię ręka mego ojca Saula. Ty będziesz królował nad Izraelem, a ja będę drugim po tobie. Mój ojciec Saul też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 bój się, bo nie znajdzie cię ręka Saula, mego ojca. Ty będziesz królował nad Izraelem, ja zaś będę drugim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Nie bój się, bo cię nie znajdzie ręka Saula, ojca mego; a ty będziesz królował nad Izraelem, ja zaś będę wtórym po tobie; wszak i Saul, ojciec mój, wie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cię nie najdzie ręka Saula, ojca mego, a ty królować będziesz nad Izraelem, a ja będę wtóry po tobie; lecz i Saul, ociec mój,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niego: Nie obawiaj się, bo nie wytropi cię ręka mojego ojca, Saula. Ty będziesz panował nad Izraelem, ja zaś będę drugim po tobie. Mój ojciec, Saul, wie, że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 bój się, gdyż nie dosięgnie cię ręka mojego ojca Saula; ty będziesz królem nad Izraelem, ja zaś będę drugim po tobie; także mój ojciec Saul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Nie bój się! Ponieważ nie dosięgnie cię ręka mojego ojca, Saula. Ty będziesz panował nad Izraelem, a ja będę drugim po tobie. Mój ojciec, Saul, również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„Nie bój się niczego, bo Saul, mój ojciec, nie zapanuje nad tobą. To ty będziesz królem nad Izraelem, a ja będę drugim po tobie. Także Saul, mój ojciec, dobrze o tym 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- Nie bój się, gdyż nie dosięgnie cię ręka mego ojca, Saula. Ty będziesz panował nad Izraelem, ja zaś będę drugi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бійся, бо тебе не знайде рука мого батька Савла, і ти будеш царювати над Ізраїлем, і я буду тобі за другого. І мій батько Саул це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Nie bój się, bo nie dosięgnie cię ręka mojego ojca Saula ty będziesz panował nad Israelem; zaś ja będę drugim po tobie. Przecież mój ojciec Saul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”Nie lękaj się, bo ręka Saula, mego ojca, nie znajdzie cię, a ty będziesz królem nad Izraelem, ja zaś będę drugi po tobie; i Saul, mój ojciec, też o tym 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2024-05-15T07:04:05Z</dcterms:modified>
</cp:coreProperties>
</file>