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 całe ich dotychczasowe postępowanie od dnia, gdy wyprowadziłem ich z Egiptu. Już wtedy porzucali Mnie, aby służyć innym bogom. To samo dotyka dziś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ze wszystkim, co uczynili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kiedy wyprowadziłem ich z Egiptu, aż do dziś, gdy mnie opuścili i służyli obcym bogom, tak też czynią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wszystkich spraw, które czynili od onego dnia, któregom je wywiódł z Egiptu, aż do dnia tego, gdy mię opuścili i służyli bogom obcym, tak też czynią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wszytkich uczynków swych, które czynili ode dnia, któregom je wywiódł z Egiptu, aż do dnia tego, jako mnie opuszczali i służyli bogom cudzym, takżeć i tobie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postępowali od dnia, w którym ich wyprowadziłem z Egiptu, aż do dnia dzisiejszego, porzucając Mnie i służąc innym bogom, tak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swoimi postępkami, jak postępowali ze mną od dnia, gdy wyprowadziłem ich z Egiptu, aż do dnia dzisiejszego, porzucając mnie, aby służyć innym bogom, tak postępują oni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wszystko, co robili od dnia, gdy wyprowadziłem ich z Egiptu, aż do dziś, kiedy Mnie porzucili i służyli innym bogom. Tak postępują także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ich wyprowadziłem z Egiptu, aż po dziś dzień nieustannie odwracali się ode Mnie, aby służyć obcym bogom. Jak postępowali ze Mną, tak też postępują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[mi] uczynili, od dnia, w którym wyprowadziłem ich z Egiptu aż po dzień dzisiejszy - porzucając mnie i służąc obcym bogom - czynią to samo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всіма ділами, які вчинили Мені від того дня, коли Я їх вивів з Єгипту, аж до цього дня, і оставили Мене і служили іншим богам, так і тобі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Najzupełniej tak, jak postępowali od owego dnia, którego ich wyprowadziłem z Micraim – aż po dzisiejszy dzień, porzucając Mnie, a służąc cudzym bogom; tak też postępują i z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postępowali we wszystkim, czego się dopuścili od dnia, gdy ich wyprowadziłem z Egiptu, aż do dnia dzisiejszego – stale bowiem porzucali mnie i służyli innym bogom – tak też postępują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2024-05-16T17:58:00Z</dcterms:modified>
</cp:coreProperties>
</file>