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Jakub, że oblicze Labana, że oto nie było* już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zauważył, że Laban nie traktuje go tak, jak to bywało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widział też oblicze Labana, że nie było w stosunku do niego takie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Jakób twarz Labanową, a oto, nie był takim przeciwko niemu,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obaczył twarz Labanową, że nie była przeciw niemu jako wczora i dziś trzeci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Jakub, że Laban zmienił się wobec niego i nie był już taki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też Jakub, że oblicze Labana nie było już wobec niego takie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 – patrząc na twarz Labana – że nie był on wobec niego taki,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zauważył więc, że nastawienie Labana do niego nie jest takie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także Jakub, że Laban nie był mu już tak życzliwy,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Jaakow oblicze Lawana - i ten [już] nie był dla niego taki, jak przedtem.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Яків лице Лавана, і ось не було до нього як вчера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widział też oblicze Labana; bo oto nie był dla niego jak wczoraj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patrzył na twarz Labana, oto nie była ona wobec niego taka jak dawniej.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było, w MT lm, w PS lp (właściwie).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2024-04-27T14:41:44Z</dcterms:modified>
</cp:coreProperties>
</file>