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wielbłądzic karmiących wraz z młodymi, czterdzieści krów i dziesięć byków, dwadzieścia oślic i dziesięć osiołków,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2024-04-29T12:43:50Z</dcterms:modified>
</cp:coreProperties>
</file>