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ich dzieci ustawił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na przodzie służące i ich dzieci, za nimi Leę i jej dzieci,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służebnice, i dzieci ich, na przodku, a Liję, i syny jej, za nimi, Rachelę zaś z Józefem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obie służebnice i dzieci ich na przodku, a Liją i syny jej na wtórym miejscu, Rachelę zaś i Jozefa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niewolnice z ich dziećmi na przedzie, Leę z jej dziećmi nieco w tyle,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wraz z ich dziećmi, Leę z jej dziećmi za nimi, Rachelę zaś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i ich dzieci, za nimi Leę i jej dzieci, a Rachelę i Józefa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na przodzie służące z ich dziećmi, za nimi Leę z jej dziećmi,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służebnice i ich dzieci postawił na przedzie, za nimi Leę i jej dzieci,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służące i ich dzieci najpierw, Leę i jej dzieci za nimi, a Rachel i Josefa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двох рабинь і їхніх синів першими, і Лію і її дітей позаду, і Рахиль і Йосифа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Służebnice i ich dzieci umieścił na przedzie, Leę i jej dzieci za nimi, zaś Rachelę i Josefa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na przedzie służące oraz ich dzieci, a za nimi Leę i jej dzieci, z tyłu zaś Rachelę i 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2024-05-19T23:36:32Z</dcterms:modified>
</cp:coreProperties>
</file>