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(to) rozumie, bo tłumacz pośredniczył 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2024-04-27T15:46:35Z</dcterms:modified>
</cp:coreProperties>
</file>