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2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przekonał się też cały lud oraz cały Izrael, że nie od króla wyszło to, by uśmiercić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lud i cały Izrael przekonał się też, że za zabójstwem Abnera, syna Nera, nie stał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przekonał się, że nie od króla wyszło, żeby zabić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wszystek Izrael dnia onego, że nie z naprawy królewskiej zabity był Abner, syn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poznało wszystko pospólstwo i wszytek Izrael dnia onego, że nie z naprawy królewskiej zabit był Abner, syn Nerów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i cały Izrael przekonali się, że śmierć Abnera, syna Nera, nie została spowodowana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przekonał się cały lud i cały Izrael, że nie od króla to wyszło, iż Abnera, syna Nera, pozbawiono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cały lud i cały Izrael przekonał się, że król nie przyczynił się do zabicia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przekonał się tego dnia cały lud judzki i cały Izrael, że król nie przyczynił się do śmierci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tego dnia wszystek lud i cały Izrael, że król nie miał nic wspólnego ze śmiercią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ввесь нарід і ввесь Ізраїль в тому дні, що не від царя вийшло убити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cały obecny lud i cały Israel się przekonał, że zabójstwo Abnera, syna Nera, nie wyszło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oraz cały Izrael poznał owego dnia, że nie wyszło to od króla, aby uśmiercić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2024-04-29T14:05:26Z</dcterms:modified>
</cp:coreProperties>
</file>