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Rekabowi i Baanie, jego bratu, synom Rimmona Beerotczyka, tymi słowy: Jak żyje JAHWE, który wykupił moją duszę z wszelkiego ucisku,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Rekabowi i jego bratu Baanie, synom Rimmona Beerotczyka: Jak żyje JAHWE, który wykupił mnie z wszelkiej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odpowiedział Rekabowi i jego bratu Baanie, synom Rimmona Beerotczyka: Jak żyje JAHWE, który wybawił moją duszę z wszelkiego ucisku;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Dawid Rechabowi i Baanie, bratu jego, synom Remmona Berotczyka, i rzekł do nich: Jako żyw Pan, który wybawił duszę moję od wszelkiego ucisku: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odpowiedając Dawid Rechabowi i Baanowi, bratu jego, synom Remmona Berotczyka, rzekł do nich: Żywie JAHWE, który wyrwał duszę moję ze wszego ucisku,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odrzekł Rekabowi i jego bratu, Baanie, synom Rimmona z Beerot, oświadczając im: Na życie Pana, który wybawił moje życie z każdego niebezpieczeństwa!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odpowiedział Rekabowi i Baanie, jego bratu, synom Rimmona Beerotczyka, tak: Jako żyje Pan, który wybawił moją duszę z wszelkiej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Dawid Rekabowi i Baanie, jego bratu, synom Rimmona Beerotczyka: Na życie JAHWE, który uwolnił moje życie od wszelkiego niebezpieczeństwa!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powiedział do Rekaba i Baany, synów Rimmona z Beerot: „Na życie JAHWE, który mnie wybawił z wszelkiego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Dawid Rekabowi i jego bratu Baanie, synom Rimmona z Beerot mówiąc im: - Na Jahwe żywego, który mnie ocalił z wszelkiego niebezpieczeństwa: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Давид Рехавові і Ваані його братові синам Реммона Виротея і сказав їм: Хай живе Господь, який спас душу мою з усяких смутків,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Dawid odpowiedział Rechabowi i jego bratu Baanie, synom Rimmona, Beerodczyka, mówiąc do nich: Żywy jest WIEKUISTY, który wybawił moją duszę z każdej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Dawid odpowiedział Rechabowi i Baanie, jego bratu, synom Rimmona Beerotczyka, i rzekł do nich: ”Jako żyje JAHWE, który wykupił mą duszę z wszelkiej udręki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2024-04-29T13:00:15Z</dcterms:modified>
</cp:coreProperties>
</file>