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Elichoref* i Achiasz, synowie Sziszy** – pisarze. Jehoszafat, syn Achiluda – kanclerz.***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Achiasz, synowie Sziszy,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pisarze. Jehoszafat, syn Achiluda,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Jehoszafat, syn Achiluda, kronikarz.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Achija, synowie Sysy, byli pisarzami; Jozafat, syn Ahiluda,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Elihoref i Ahia, synowie Sisa, pisarze,Jozafat, syn Ahilud, kanclerz;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Joszafat, syn Achiluda, pełnomocnik.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Achia, synowie Szyszy, pisarze, Jehoszafat, syn Achiluda, kanclerz,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Jehoszafat, syn Achiluda, nadworny kronikarz;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byli sekretarzami, a Joszafat,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Achijja, synowie Sziszy, sekretarze; Jehoszafat, syn Achiluda, kronikarz;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Еліареф і Ахія син Сави писар і Йосафат син Ахіліда літописець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Achija, synowie Szyszy – sekretarze, Jehoszafat, syn Achiluda –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Achijasz, synowie Sziszy, sekretarze; Jehoszafat, syn Achiluda, kronikarz;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Elichoref, </w:t>
      </w:r>
      <w:r>
        <w:rPr>
          <w:rtl/>
        </w:rPr>
        <w:t>אֱלִיחֹרֶף</w:t>
      </w:r>
      <w:r>
        <w:rPr>
          <w:rtl w:val="0"/>
        </w:rPr>
        <w:t xml:space="preserve"> : być może przekręcone imię pochodzenia egipskiego: Apis jest bogiem, &lt;x&gt;110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Sziszy, ּ</w:t>
      </w:r>
      <w:r>
        <w:rPr>
          <w:rtl/>
        </w:rPr>
        <w:t>בְנֵי ׁשִיׁשָא</w:t>
      </w:r>
      <w:r>
        <w:rPr>
          <w:rtl w:val="0"/>
        </w:rPr>
        <w:t xml:space="preserve"> : być może pod wpływem eg. szsz, czyli: pisarz, synowie pisarza lub członkowie cechu pisarzy.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kanclerz, </w:t>
      </w:r>
      <w:r>
        <w:rPr>
          <w:rtl/>
        </w:rPr>
        <w:t>מַזְכִיר</w:t>
      </w:r>
      <w:r>
        <w:rPr>
          <w:rtl w:val="0"/>
        </w:rPr>
        <w:t xml:space="preserve"> (mazchir), sekretarz.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2024-04-29T12:54:05Z</dcterms:modified>
</cp:coreProperties>
</file>