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spodu jego krawędzi były gałki dookoła, dziesięć na łokieć, obiegające morze dookoła, dwa rzędy gałek, odlanych przy jego odlewaniu.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2024-04-29T12:51:17Z</dcterms:modified>
</cp:coreProperties>
</file>