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dom, w którym mieszkał, był przy drugim dziedzińcu od domu z tą salą – był zbudowany podobnie.* Przygotował też dom dla córki faraona, którą Salomon pojął (za żonę) – taki, jak ta sala.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2024-04-29T10:29:07Z</dcterms:modified>
</cp:coreProperties>
</file>