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czyż nie zostało to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Menachema wraz ze wszystkim, czego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Menachema i wszystko, co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Manachemowe, i cokolwiek czynił, napisane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Manahem i wszytko, co czynił, azaż to nie jest napisano w księgach mów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Menachema i wszystkie jego czyny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Menachema i wszystko, czego dokonał, jest opisane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Menachema i wszystko, co uczynił,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Menachema,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Menachema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Манаїма і все, що він зробив, чи ось це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Menachema i wszystkiego, czego dokonał, to przecież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Menachema oraz wszystkiego, co uczynił,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2024-04-27T20:34:59Z</dcterms:modified>
</cp:coreProperties>
</file>