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też na ich ołtarzach wszystkich tamtejszych kapłanów świątynek i spalił na nich ludzkie kości. Po dokonaniu tego wszystkiego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Pozabijał także wszystkich kapłanów wyżyn,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ołtarzach, i spalił na nich ludzkie kości. Potem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 także wszystkich kapłanów wyżyn, którzy tam byli na ołtarzach, i palił kości ludzkie na nich,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ofiarowniki wyżyn, którzy tam byli nad ołtarzami, i palił na nich kości człowiecze.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kapłanów wyżyn, którzy tam byli, złożył w ofierze na ołtarzach i spalił kości ludzkie na nich.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wyrżnąć do nogi wszystkich kapłanów wyżynnych, którzy tam byli przy ołtarzach i kazał palić na nich kości ludzkie,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będących tam kapłanów wyżyn pozabijał na ołtarzach, na których następnie spalił ludzkie kości,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wszystkich kapłanów wzniesień kultycznych, których zastał przy ołtarzach, paląc na nich ludzkie kości. Następnie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kapłanów wyżyn, którzy tam się znajdowali, pomordował na ołtarzach, spalił na nich kości ludzkie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всіх священиків високих (місць), що були там при жертівниках і спалив на них кості людей.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Wyrżnął też na ołtarzach wszystkich znajdujących się tam kapłanów wyżyn oraz spalił na nich ludzkie kości.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wszystkich kapłanów wyżyn, którzy tam byli, złożył w ofierze na ołtarzach i spalił na nich kości ludzkie. Potem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2024-04-29T06:08:30Z</dcterms:modified>
</cp:coreProperties>
</file>