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8"/>
        <w:gridCol w:w="2098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mu się stało: Lud stratował go w bramie –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2024-05-04T20:01:12Z</dcterms:modified>
</cp:coreProperties>
</file>