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Goren Kidon,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Uza wyciągnął rękę, aby przytrzymać skrzynię, ponieważ potknęły się ciągnące wóz 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klepisko Kidona, Uzza wyciągnął rękę, aby przytrzymać arkę, bo woły się potknęły.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bojewisko Chydon, ściągnął Oza rękę swą, aby zadzierżał skrzynię; bo woły były wystąpiły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plac Chidon, ściągnął Oza rękę swą, aby zadzierżał skrzynię, bo wół skacząc, trochę nachylił ją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 do klepiska Kidona, Uzza wyciągnął swoją rękę, ażeby przytrzymać Skrzynię, gdyż woły mało co jej nie przewróciły.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Uzza wyciągnął rękę, aby podtrzymać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klepisko Kidona, Uzza podtrzymał ręką arkę, ponieważ woły szarpnęły.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klepisko Kidona, woły zachwiały Arką i Uzza wyciągnął rękę, by ją podtrzymać.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аж до току, і простягнув Оза свою руку, щоб затримати кивот, бо теля схилив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na klepisko Kidon, Uza sięgnął swą ręką, aby uchwycić Skrzynię; bo byki by spowodowały jej zrzucenie.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doszli aż do klepiska Kidona, a wtedy Uzza wyciągnął rękę, by chwycić Arkę, bo byki nieomal spowodowały wywrócenie.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2024-04-29T18:50:10Z</dcterms:modified>
</cp:coreProperties>
</file>