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mocno wywyższył Salomona w oczach całego Izraela i obdarzył go dostojeństwem panowania, jakiego nie miał przed nim żaden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2024-04-29T10:34:16Z</dcterms:modified>
</cp:coreProperties>
</file>