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8"/>
        <w:gridCol w:w="3476"/>
        <w:gridCol w:w="4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Ebiasaf, jego syn Assir;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syn jego, i Abiazaf syn jego, i Assyr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syn jego, Abiasach, syn jego, Asir,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jego Elkana, syn jego Ebiasaf, syn jego Assir,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Jishara, syn Kehata, syn Lewiego, syn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Jeshara,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Ishara, syna Kehata, syna Lewiego, syna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Іссаара, сина Каата, сина Левія, сина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Elkana, jego syn Ebisaf, jego syn Assyr,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Elkana i jego syn Ebiasaf, i jego syn Assir;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2024-05-19T01:37:46Z</dcterms:modified>
</cp:coreProperties>
</file>