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naprzeciw Jerycha, na wschód od Jordanu, od plemienia Rubena: Beser na pustyni wraz z jego pastwiskami i 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losem od pokolenia Rubena, od pokolenia Gada i od pokolenia Zebulona —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 według domów ich dostało się w pokoleniu Rubenowem, i w pokoleniu Gadowem, i w pokoleniu Zabulonowem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zaś Merari według rodzajów ich od pokolenia Ruben i od pokolenia Gad, i od pokolenia Zabulon dali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według ich rodzin, przypadło losem od pokolenia Rubena, od pokolenia Gada i od pokolenia Zabulona: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tamtej strony Jordanu naprzeciw Jerycha, na wschód od Jordanu, od plemienia Rubena Beser na pustyni wraz z jego pastwiskami, 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Rubena, po drugiej stronie Jordanu, w okolicy Jerycha, na wschód od Jordanu, otrzymali: Beser na 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Zajordaniu zaś, na wschód od Jerycha, otrzymali od plemienia Rubena Beser na pustyni wraz z pastwiskami i Jahsę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w okolicy Jerycha na wschód od Jordanu (otrzymali) od pokolenia Rubena: Becer na pustym wraz z pastwiskami i Jahcę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Єрихон на заході Йордану з племени Рувима, Восор в пустині і його околиці і Ясу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Merarego, według ich rodów, losem dostało się dwanaście miast w pokoleniu Reubena, w pokoleniu Gada i w pokoleniu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dano przez losowanie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2024-05-18T23:35:20Z</dcterms:modified>
</cp:coreProperties>
</file>