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nikt nie miał spokoju, czymkolwiek by się zajmował,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wiele zamieszania było wśród mieszkańców przeróżnych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nie było pokoju ani dla wychodzącego, ani dla wchodzącego, gdyż wielkie udręki spotkały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teraźniejszych czasów niebezpieczno wychodzić i wchodzić; bo zamięszanie wielkie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nie będzie pokoju wychodzącemu i wchodzącemu, ale strachy zewsząd między wszytkimi obywatelami ziem: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dla wychodzącego i wracającego, albowiem zawisł wielki niepokój nad wszystkimi mieszkańcami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 bezpieczny ten, który wychodził, ani ten, który wchodził, gdyż nastały wielkie zamieszki dla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 wychodzący, ani przychodzący nie zaznawali spokoju, ponieważ było wiele zamieszania wśród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nie był bezpieczny ten, kto wychodził, ani ten, kto wchodził, gdyż nastały wielkie niepokoje pośród mieszkańców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ani dla wychodzącego, ani dla powracającego, i trwało wielkie zamieszanie pośród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немає миру тому, що виходить і входить, бо господний жах на всіх тих, що живуть в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teraźniejszych czasach, niebezpiecznie jest wychodzić i wchodzić; bo panuje wielkie zamieszanie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nie było pokoju dla wychodzącego ani dla wchodzącego, gdyż wiele było niepokojów wśród wszystkich mieszkańców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2024-05-06T22:26:46Z</dcterms:modified>
</cp:coreProperties>
</file>