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Sedekiasz* miał dwadzieścia jeden lat, gdy został królem, i panował w Jerozolimie jedenaście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kiedy został królem, i panował w Jerozolimie jedenaście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kiedy zaczął królować, i królował jedenaście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jeden lat miał Sedekijasz, gdy królować począł, a jedenaście lat królował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i rok było Sedecjaszowi, gdy królować począł, a jedenaście lat królował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Sedecjasz miał dwadzieścia jeden lat i panował jedenaście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objął władzę królewską, a panował jedenaście lat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gdy został królem i królował w Jerozolimie jedenaście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kiedy wstąpił na tron, i przez jedenaście lat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lat, gdy zaczął panować; panował w Jeruzalem jedenaście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відніс до Вавилону часть посуду господнього дому і поставив його в своїм храмі в Вавилоні.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Cydkjasz miał dwadzieścia jeden lat, gdy zakrólował, a panował jedenaście lat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zaczął panować, a panował w Jerozolimie jedenaście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, czyli: JHWH jest sprawiedliwością,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597-586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2024-05-28T13:42:42Z</dcterms:modified>
</cp:coreProperties>
</file>