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także wszystkie przybory, które są w domu Bożym, również złoty ołtarz* oraz stoły do (ułożenia na nich) chleba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30:1-10&lt;/x&gt;; &lt;x&gt;130 28:18&lt;/x&gt;; &lt;x&gt;140 26:16-20&lt;/x&gt;; &lt;x&gt;110 8:12-21&lt;/x&gt;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2024-04-29T20:27:05Z</dcterms:modified>
</cp:coreProperties>
</file>