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Chasar-Szual, i w Beer-Szebie oraz w jej osadach,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2024-05-20T10:14:38Z</dcterms:modified>
</cp:coreProperties>
</file>