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Salu, syn Meszulama, który był synem Joeda, a ten synem Pedajasza, syna Kolajasza, który był synem Maasejasza, który urodził się Itielowi, synowi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Sallu, syn Meszullama, syna Joeda, syna Pedajasza, syna Kolajasza, syna Maasejasza, syna Itiela, syna Jesajasza;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ci są: Sallu, syn Mesullama, syna Joedowego, syna Fadajaszowego, syna Kolajaszowego, syna Maasajaszowego, syna Ityjelowego, syna Izajaszowego;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Beniamin: Sellum syn Mosollam, syn Joed, syn Fadaja, syn Kolaja, syn Masja, syn Eteel, syn Isaja,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Beniaminici: Sallu, syn Meszullama,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Beniamina: Sallu, syn Meszullama, syna Joeda, syna Pedajasza, syna Kolajasza, syna Maasejasza, syna Itiela, syna Jeszajasza,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Pedaji, syna Kolaji, syna Maaseji, syna Itiela, syna Jesaji.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Веніямина: Сило син Месулама, син Йоада, син Фадая, син Колея, син Маасія, син Етіїла, син Єссія.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potomkami Binjamina: Salun, syn Meszullama, syna Joeda, syna Pedaji, syna Kolaji, syna Meseji, syna Ityela, syna Jezajasza;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Jeszajasza;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2024-05-20T12:25:22Z</dcterms:modified>
</cp:coreProperties>
</file>