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połowa ich synów mówiła po aszdodycku – albo językiem któregoś z tych ludów – i nie było wśród nich potrafiących mówić po judejsku.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Skutek jest taki, że połowa ich dzieci mówi po aszdodycku — albo językiem któregoś z tych ludów — i nawet nie umieją mówić po judejsku!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połowa ich dzieci mówiła w języku aszdodskim, nie umiejąc mówić po hebrajsku,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mówili po azotycku, nie umiejąc mówić po żydowsku, ale według języka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ich na poły po Azocku mówili i nie umieli mówić po Żydowsku, i mówili według języka narodu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ich - to połowa mówiła po aszdodycku czy językiem takiego lub innego narodu, a nie umieli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dzieci połowa mówiła po aszdodycku, czy innym językiem tych ludów, lecz nie umieli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w połowie mówiły po aszdodycku, bądź też językiem jednego z obcych narodów, ale nie umiały już po judzku.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ich dzieci mówiła po aszdodzku czy w innym języku tych ludów, lecz nie umieli mówić w dialekcie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ich synów mówiła językiem Aszdodów albo [posługiwali się] językiem różnych ludów, nie umiejąc już mówić po żydowsku.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половина говорять по азотському і не вміють говорити по юдейському,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 w połowie mówili po aszdodycku, czy według języka narodów i nie umieli już mówić po hebrajsku.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ich synów, połowa mówiła po aszdodycku, a żaden z nich nie umiał mówić po żydowsku, lecz tylko w języku różnych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2024-05-16T03:40:50Z</dcterms:modified>
</cp:coreProperties>
</file>