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proroków ustanowiłeś, aby obwoływali o tobie w Jerozolimie: Jest król w Judei! A wkrótce słowa te zostaną usłyszane przez króla. Chodź teraz i naradźmy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nawet proroków ustanowiłeś, by głosili o tobie w Jerozolimie: Judea ma króla! Wieści te wkrótce dotrą do króla. Przybądź zatem niezwłocznie na naradę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też pogłoska, że ustanowiłeś proroków, aby opowiadali o tobie w Jerozolimie, mówiąc: Jest król w Judzie. Teraz te słowa dotrą do króla. Przyjdź więc i naradzimy się wspólnie.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żeś i proroków postanowił, aby powiadali o tobie w Jeruzalemie, mówiąc: On jest królem w Judzie. Teraz tedy dojdzie to króla; przetoż przyjdź, a naradzimy się spółecznie.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i proroki, którzy by o tobie opowiadali w Jeruzalem, mówiąc: Jest król w Żydowskiej ziemi! Usłyszy król te słowa: a przetoż teraz przyjedź, abyśmy się społecznie naradzili.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nawet zamówiłeś proroków, aby ogłosili o tobie w Jerozolimie: Król jest w Judzie. Oczywiście, dowie się o tym król. Toteż przyjdź na wspólną naradę!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proroków ustanowiłeś, którzy mają głosić o tobie w Jeruzalemie: Jest w Judei król! Otóż wieść o tym niechybnie dotrze do króla, przeto zejdźmy się razem na naradę!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nawet, że ustanowiłeś proroków, aby głosili o tobie w Jerozolimie: Jest król w Judzie! Teraz te wszystkie pogłoski zostaną przekazane królowi. Przybądź więc na wspólną naradę!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już ustanowiłeś proroków, którzy mieliby głosić o tobie w Jerozolimie: jest król w Judei! Oczywiście, król dowie się o tym. Dlatego przyjedź na wspólną naradę”.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też wezwać proroków, którzy by ogłosili o tobie w Jeruzalem: Król jest w Judei! Tego rodzaju wieści dotrą i do uszu królewskich. Przyjdź więc, abyśmy się wspólnie mogli nad tym naradzić.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цього ти собі поставив пророків, щоб ти сів в Єрусалимі за царя в Юди. І тепер сповіщені будуть цареві ці слова. І тепер ходи, порадимося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ustanowiłeś proroków, by mówili o tobie w Jeruszalaim, powiadając: W Judzie jest król! Zatem teraz to dojdzie do króla! Dlatego przyjdź i wspólnie się naradzimy.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ustanowiłeś proroków, by po całej Jerozolimie rozgłosili o tobie, mówiąc: ʼJest w Judzie król!ʼ I oto coś takiego powiedzą królowi. Przyjdźże więc i naradźmy się wspólnie”.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2024-05-01T16:54:32Z</dcterms:modified>
</cp:coreProperties>
</file>