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Ezdrasz zwój na oczach całego ludu, gdyż stał wyżej niż cały lud, a gdy go otworzył, cały lud powstał.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2024-05-07T10:51:03Z</dcterms:modified>
</cp:coreProperties>
</file>