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słudzy faraona powiedzieli do niego: Jak długo będzie nam ten (człowiek) pułapką?* Wypuść tych ludzi,** aby służyli JAHWE, swojemu Bogu. Czy wciąż nie rozumiesz, że Egipt ginie?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pułapką, </w:t>
      </w:r>
      <w:r>
        <w:rPr>
          <w:rtl/>
        </w:rPr>
        <w:t>מֹוקֵׁש</w:t>
      </w:r>
      <w:r>
        <w:rPr>
          <w:rtl w:val="0"/>
        </w:rPr>
        <w:t xml:space="preserve"> (moqesz), lub: przynętą w pułapce na ptaki.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ludzi, </w:t>
      </w:r>
      <w:r>
        <w:rPr>
          <w:rtl/>
        </w:rPr>
        <w:t>אֶת־הָאֲנָׁשִים</w:t>
      </w:r>
      <w:r>
        <w:rPr>
          <w:rtl w:val="0"/>
        </w:rPr>
        <w:t xml:space="preserve"> , w tym kontekście może oznaczać mężczyzn, zob. w. 11.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2024-05-07T05:10:01Z</dcterms:modified>
</cp:coreProperties>
</file>