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8"/>
        <w:gridCol w:w="1575"/>
        <w:gridCol w:w="62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napotkasz zabłąkane bydlę lub osła swego wroga, odprowadź go niezwłocznie do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2024-04-30T10:10:11Z</dcterms:modified>
</cp:coreProperties>
</file>