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dwanaście, stosownie do dwunastu imion synów Izraela. Na każdym też kamieniu będzie wygrawerowane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dwanaście, według ich imion. Będą ryte jak na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będzie dwanaście według imion ich; tak jako rzezą pieczęci, każdy według imienia swego będą,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miały imiona synów Izraelowych: dwanaście imion będą wyrzezane, każdy kamień imieniem każdego, przez dwanaście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otrzymają imiona synów Izraela: będzie ich dwanaście według ich imion; będą ryte na wzór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według imion synów izraelskich, dwanaście, według ich imion; na każdym będzie wyryte jak na pieczęci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dwanaście kamieni z imionami Izraelitów, zgodnie z dwunastoma imionami: na każdym, jak na pieczęci, będzie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odpowiadać będzie dwunastu imionom synów Izraela. Na każdym kamieniu, jak na pieczęci, wygrawerowane będą imiona poszczególnych przodków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kamienie będą nosiły [wyryte] imiona synów Izraela, dwanaście ich imion; na każdym wyryte będzie odpowiednie imię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te będą według imion synów Jisraela. Dwanaście - według ich imion. Wyryte jak sygnet, dla dwunastu plemion, każdy według swojego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будуть з імен дванадцятьох синів ізраїльських за їх іменами, наче карбування печатей, кожний буде за імям дванадцятьох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Israela ma być dwanaście, według ich imion. Niech będzie dla dwunastu pokoleń każdy kamień ze swym imieniem, które jest wykonane rzeźbą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mają być według imion synów Izraela, dwanaście według ich imion. Będą wygrawerowane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2024-04-29T00:12:18Z</dcterms:modified>
</cp:coreProperties>
</file>