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więc i będą świętością nad świętościami. Cokolwiek ich dotknie,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poświęceniu tych sprzętów w taki sposób staną się one największą świętością.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Cokolwiek ich dotknie, również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je, aby stały się najświętsze. Ktokolwiek się ich dotknie,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poświęcisz je, aby najświętsze były; cokolwiek się ich dotknie, poświęcone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wszytko, i będą święte nad świętemi, kto się ich dotknie, poświęcon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stały bardzo święte; i stanie się święty każdy, ktokolwiek się ich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świętością nad świętościami. Cokolwiek się ich dotknie, będzie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najświętsze. Wszystko, cokolwiek się ich dotknie,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Oczyścisz je, aby stały się największą świętością, a cokolwiek ich dotknie, zostanie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poświęcisz je tak, że będą prześwięte. I wszystko, co się ich dotknie,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 je i będą najświętsze. Wszystko, co ich dotknie,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їх, і будуть святе святих. Кожний, хто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 poświęcisz, a staną się świętymi świętych. Cokolwiek się ich dotknie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je, by naprawdę stały się szczególnie święte. Ten, kto ich dotyka,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2024-04-28T14:40:48Z</dcterms:modified>
</cp:coreProperties>
</file>