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wyklepali złote blaszki, i pociął* je na nitki, aby wpleść je w środek fioletu, purpury i w środek szkarłatnego karmazynu, i w środek bisioru, dzieło znawcy.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blaszki wyklepane do jego przyozdobienia pociął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nitki, po to, by wpleść je misternie w fioletową i szkarłatną purpurę, w karmazyn oraz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Naklepali też złote blaszki i nacięli z nich nici do przetykania haftem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Naklepali też blaszek złotych, i nastrzygli z nich nici do przetykania hijacyntu, i do przetykania szarłatu, i do przetykania karmazynu dwa kroć farbowanego, i do przetykania białego jedwabiu,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tkacką. I nastrzygł blaszek złotych, i wyciągnął je na nici, aby się mogły przeplatać z pierwszych farb wątkiem;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Wykuto więc cienkie blaszki ze złota i pocięto je na nitki, aby je wpleść w fioletową i czerwoną purpurę, w karmazyn oraz w bisior - dzieło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Wykuli ze złota cieniutkie blaszki i pocięli je na nitki do wplecenia ich sposobem tkackim w fioletową i czerwoną purpurę, w karmazyn i w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Wykuli blaszki ze złota i pocięli je na nitki, aby wpleść je artystycznie we fioletową i czerwoną purpurę, w karmazyn i w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Wyklepano złote blaszki i pocięto je na pasemka, aby kunsztownie przepleść nimi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Uklepali mianowicie blaszki ze złota i porozcinali na nitki, aby je kunsztownie powplatać w jasną i ciemną purpurę, karmazyn i w cienki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Wykuli płatki złota i [Becalel] pociął je na nici, aby podczas tkania wplatać je w niebieską, purpurową i szkarłatną [wełnę] i w len.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драхма на голову, пів сикля за святим сиклем. Кожний, що приходив на перепис від двадцять літ і вище до шість сот тисяч і три тисячі і пятьсот 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Wykuli złote blaszki i pokrajali je w nici do przetykania przy wymyślnej robocie, wśród błękitu, purpury, karmazynu i wśród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rozklepali złote płytki na cienkie arkusze, a on naciął nitek, by robota hafciarską wpleść je w niebieskie włókno i wełnę barwiony czerwonawą purpurą, i przędz barwioną szkarłatem z czerwców oraz w delikatny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pocięli.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2024-05-05T17:48:07Z</dcterms:modified>
</cp:coreProperties>
</file>