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marności, bo będzie zawiedziony, gdyż marność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marności i doznają zawodu, gdyż marność będzie ich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złudzony nie ufa marności, gdyż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 próżności jest, który błądzi; a że próżność będzie nagrodą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wierzył, próżno błędem zmamiony, żeby którą zapłatą miał być odkupiony.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marności nie ufa, łudząc się, bo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złudzeniu, bo się zawiedzie, gdyż złudzenie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złudzeniu, bo się zawiedzie, gdyż nicość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należało ufać kłamstwu, ono zawsze zwodzi, kłamstwo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zawierza kłamstwu, bo to ułuda, i rozczarowanie będzie mu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останеться, бо марне поставиться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kłamstwu, bo się zawiedzie, a fałsz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pokłada wiary w marności, gdy jest wiedziony na manowce, marnością bowiem okaże się to, co otrzymuje w zamian;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2024-05-02T23:48:14Z</dcterms:modified>
</cp:coreProperties>
</file>