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skryty jest na niego sznur i sieć* nad jego ścieżką.**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sieć, </w:t>
      </w:r>
      <w:r>
        <w:rPr>
          <w:rtl/>
        </w:rPr>
        <w:t>מַלְּכֹדֶת</w:t>
      </w:r>
      <w:r>
        <w:rPr>
          <w:rtl w:val="0"/>
        </w:rPr>
        <w:t xml:space="preserve"> (malkodet),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jego ścieżce.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2024-04-28T12:57:43Z</dcterms:modified>
</cp:coreProperties>
</file>