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(znowu) są wśród buntujących się przeciw światłu, nie rozpoznają jego dróg i nie przebywają na jego ścieżkach.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2024-05-19T19:04:26Z</dcterms:modified>
</cp:coreProperties>
</file>