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zmierzchu, liczy na to, że nikt go nie dostrzeże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 cudzołożnika czeka na zmierzch, mówiąc: Nikt mnie nie zobaczy, i zakrywa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zmierzku, mówiąc: Nie ujrzy mię nikt; i zakrywa oblicze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strzeże ciemności, mówiąc: Nie ujźrzy mię oko, i zakryje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 mroku wzrok cudzołożnika; mówi sobie: Mnie oko nie dojrzy, na twarz zasłonę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czeka na zmierzch, myśli on: nie dostrzeże mnie żadne oko,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 i mówi: Nikt mnie nie zobaczy.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zmroku, bo mówi: «Nie dostrzeże mnie wtedy żadne oko!» i zasłania sobie twarz maską.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lubieżnika czyha w mroku, mówi on sobie: ”Nikt mnie nie spostrzeże” i zasłonę na twarz zarzuca.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 чужоложника стерегло темряву, кажучи: Не взнає мене око, і поклав покриття на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zmierzchu, mówiąc: Nie ujrzy mnie żaden wzrok, bo na twarz położyłem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wyczekuje wieczornego mroku; mówi: ʼNie ujrzy mnie żadne oko! ʼI na twarz kładzie on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2024-05-19T18:32:32Z</dcterms:modified>
</cp:coreProperties>
</file>