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2"/>
        <w:gridCol w:w="182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Susza i upał porywają wody ze śniegu, Szeol (zaś tych, którzy) zgrzeszyli.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2024-05-19T17:26:29Z</dcterms:modified>
</cp:coreProperties>
</file>