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7"/>
        <w:gridCol w:w="2023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widziałem światło, że świeci, i księżyc sunący wspaniale,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2024-05-20T19:33:54Z</dcterms:modified>
</cp:coreProperties>
</file>