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wyciąga krople wody, deszcz filtrowany jest z Jego mgły,*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&lt;x&gt;10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2024-05-03T20:06:16Z</dcterms:modified>
</cp:coreProperties>
</file>