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dajesz koniowi siłę? Czy odziewasz jego kark w grzywę?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2024-04-29T11:16:08Z</dcterms:modified>
</cp:coreProperties>
</file>