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ramię* bezbożnego i złego, Dochodź jego niegodziwości, by (już) nie można było jej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niegodziwego, Ścigaj podłość, wypleń ją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złego, dochodź jego nieprawości, aż jej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Potrzyj ramię niepobożnego i złośnika, dowiaduj się o jego niezbożności, aż go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grzesznika i złośnika, będą szukać grzechu jego, a nie 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Skrusz ramię występnego i złego, pomścij jego nieprawość, by już 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bezbożnego i złoczyńcy! Dochodź niegodziwości jego, aby jej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Złam ramię bezbożnego i złego, pomścij jego nieprawość, zniszcz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bezbożnego i złoczyńcy, skarć jego grzech, by go już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bezbożnika i skrusz je, ukarz jego zbrodnię, by się już nigdy nie powtórzyła!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 ramię niegodziwca i złoczyńcy; tak, byś szukał jego złości, ale więcej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 ramię niegodziwego i złego. Obyś tropił niegodziwość, aż jej już nie znajdziesz.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38:15&lt;/x&gt;; &lt;x&gt;230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2024-04-28T10:41:14Z</dcterms:modified>
</cp:coreProperties>
</file>