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3"/>
        <w:gridCol w:w="1812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moją sprawę i wykup mnie;* Ożyw mnie według Twej obietnicy!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2024-05-01T00:00:12Z</dcterms:modified>
</cp:coreProperties>
</file>