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niewiernych i czuję obrzydzenie,* Ponieważ nie zważają na Twoją obietnicę.**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 nie przestrzegają tego, co mówisz (l. Twoich słów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2024-05-01T07:57:11Z</dcterms:modified>
</cp:coreProperties>
</file>