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8"/>
        <w:gridCol w:w="2243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 mocy, Głos JAHWE w majestacie.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2024-04-29T19:35:40Z</dcterms:modified>
</cp:coreProperties>
</file>