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lędźwie są mocno spieczone – 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biodrach czuję piekący ból — Nie ma niczego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załamany, zawodzę z powodu trwogi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wnętrzności moje pełne są brzydkości, a nie masz nic całego w 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biodra moje napełnione są naigrawania, a nie masz zdrowia w 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trawi moje lędźwie i w moim ciele nie ma nic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pali lędźwie moje I nie ma zdrowego miejsca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Gorączka trawi moje wnętrzności i na moim ciele nie ma zdrowego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pali wnętrze moje i nie ma nic zdrowego w moim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Lędźwie moje ogniem mi płoną, nic zdrowego nie ma na mym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яке моє очікування? Чи не Господь? І мій склад в Тебе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biodra pełne są zgorzeli i nie ma nic zdrowego w mojej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Odrętwiałem i jestem nader zdruzgotany; wydałem ryk z powodu jęku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2024-04-29T12:45:51Z</dcterms:modified>
</cp:coreProperties>
</file>