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sprawiedliwym sędzią,* Jest Bogiem karcącym co 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sędzią sprawiedliwym i mocnym, i cierpliwym, nie unoszącym się gniewem każdego dnia G. Różnice między tekstem MT a G wynikają z wokalizacji. Bez wokalizacji znaczenie tekstu hebrajskiego jest następujące: Bóg sędzią sprawiedliwym i nie gniewa się każdego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2024-05-26T19:50:50Z</dcterms:modified>
</cp:coreProperties>
</file>