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wezwanie JAHWE (I) chodzi w świetle Twego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lud, który wie, co to okrzyk radości! JAHWE, będzie on chodził w świetle Twego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imieniu będą się weselić każdego dnia, a w twojej sprawiedliwości będą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zna dźwięk twój; Panie! w światłości oblicza twego 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umie wesołe śpiewanie, JAHWE, chodzić będą w jasności oblicza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co umie się radować, chodzi, o Panie,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umie się radować I chodzi w światłości oblicza twego,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umie się radować i chodzi w blasku Twojego oblicza,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który umie wielbić JAHWE, będzie kroczył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okrzyki radości, który chodzi w światłości Twego oblicza,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 на твоїх рабів і на твої діла і попровадь їхніх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głos mocno brzmiący, WIEKUISTY, i postępuje w świetle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Imieniem twym radują się przez cały dzień i wywyższeni są dzięki twej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Szczęśliwy lud znający okrzyk: Panie, w świetle Twego oblicza będą się przechadzać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4:7&lt;/x&gt;; &lt;x&gt;230 31:17&lt;/x&gt;; &lt;x&gt;230 44:4&lt;/x&gt;; &lt;x&gt;230 67:2&lt;/x&gt;; &lt;x&gt;230 80:4&lt;/x&gt;; &lt;x&gt;340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2024-04-28T18:06:04Z</dcterms:modified>
</cp:coreProperties>
</file>