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przed sobą nasze winy I nasze tajemnice* ** – w świetle Twego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tajemnice : wiek (doczesność, okres życia) G. Tradycja targumiczna pojmuje to w sensie grzechów młodości: &lt;x&gt;230 89:46&lt;/x&gt;; &lt;x&gt;290 54:4&lt;/x&gt;; &lt;x&gt;220 20:11&lt;/x&gt;;&lt;x&gt;220 33:25&lt;/x&gt;.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&lt;x&gt;230 139:1-2&lt;/x&gt;; &lt;x&gt;290 29:15&lt;/x&gt;;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2024-04-28T20:18:56Z</dcterms:modified>
</cp:coreProperties>
</file>