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Pieśń na dzień szabatu.*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Pieśń na 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i pieśń na dzień szabatu. Dobrą rzeczą jest wysławiać JAHWE i śpiewać twemu imieniu, o Najwyższy.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 pieśń na dzień sobotni.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pienia, na dzień sobotni.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Pieśń. Na 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Pieśń na dzień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Pieśń. Na 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Pieśń na 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Psalm; pieśń na 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день перед суботою коли населилася земля. Хвала, пісні Давида. Господь зацарював, зодягнувся в красу, Господь зодягнувся в силу і підперезався. Бо Він закріпив вселенну, яка не зрушиться.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Psalm; pieśń na 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dzięki składać JAHWE i grać twemu imieniu, Najwyższy;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z szabatem łączy się siedem Psalmów: 24, 48, 81, 82, 92, 93, 94.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2024-04-27T22:14:37Z</dcterms:modified>
</cp:coreProperties>
</file>